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772445" w:rsidRDefault="00772445" w:rsidP="00772445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772445" w:rsidRPr="00B66C29" w:rsidTr="002E2E26">
        <w:tc>
          <w:tcPr>
            <w:tcW w:w="3085" w:type="dxa"/>
            <w:gridSpan w:val="2"/>
            <w:shd w:val="clear" w:color="auto" w:fill="EEECE1" w:themeFill="background2"/>
          </w:tcPr>
          <w:p w:rsidR="00772445" w:rsidRPr="00B66C29" w:rsidRDefault="00772445" w:rsidP="002E2E26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TEMA</w:t>
            </w:r>
            <w:r>
              <w:rPr>
                <w:rFonts w:cstheme="minorHAnsi"/>
              </w:rPr>
              <w:t xml:space="preserve"> PETA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772445" w:rsidRPr="00D97357" w:rsidRDefault="00772445" w:rsidP="002E2E26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Utrka s vremenom</w:t>
            </w:r>
          </w:p>
        </w:tc>
      </w:tr>
      <w:tr w:rsidR="00772445" w:rsidRPr="00B66C29" w:rsidTr="002E2E26">
        <w:tc>
          <w:tcPr>
            <w:tcW w:w="3085" w:type="dxa"/>
            <w:gridSpan w:val="2"/>
          </w:tcPr>
          <w:p w:rsidR="00772445" w:rsidRPr="00B66C29" w:rsidRDefault="00772445" w:rsidP="002E2E26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772445" w:rsidRPr="00B66C29" w:rsidRDefault="00772445" w:rsidP="002E2E26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5 </w:t>
            </w:r>
            <w:proofErr w:type="spellStart"/>
            <w:r>
              <w:rPr>
                <w:rFonts w:cstheme="minorHAnsi"/>
                <w:b/>
              </w:rPr>
              <w:t>Tick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772445" w:rsidRPr="00B66C29" w:rsidTr="002E2E26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772445" w:rsidRPr="00B66C29" w:rsidRDefault="00772445" w:rsidP="002E2E26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772445" w:rsidRPr="00B66C29" w:rsidRDefault="00772445" w:rsidP="002E2E26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5 </w:t>
            </w:r>
            <w:proofErr w:type="spellStart"/>
            <w:r>
              <w:rPr>
                <w:rFonts w:cstheme="minorHAnsi"/>
                <w:b/>
              </w:rPr>
              <w:t>In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our</w:t>
            </w:r>
            <w:proofErr w:type="spellEnd"/>
            <w:r>
              <w:rPr>
                <w:rFonts w:cstheme="minorHAnsi"/>
                <w:b/>
              </w:rPr>
              <w:t xml:space="preserve"> time</w:t>
            </w:r>
          </w:p>
        </w:tc>
      </w:tr>
      <w:tr w:rsidR="00772445" w:rsidRPr="00750DF4" w:rsidTr="002E2E2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772445" w:rsidRPr="00750DF4" w:rsidRDefault="00772445" w:rsidP="002E2E26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772445" w:rsidRPr="00750DF4" w:rsidRDefault="00772445" w:rsidP="002E2E26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KLJUČNI VOKABULAR</w:t>
            </w:r>
          </w:p>
        </w:tc>
        <w:tc>
          <w:tcPr>
            <w:tcW w:w="3021" w:type="dxa"/>
          </w:tcPr>
          <w:p w:rsidR="00772445" w:rsidRPr="000526E5" w:rsidRDefault="00772445" w:rsidP="002E2E26">
            <w:pPr>
              <w:rPr>
                <w:rFonts w:cstheme="minorHAnsi"/>
                <w:i/>
                <w:lang w:val="en-GB"/>
              </w:rPr>
            </w:pPr>
            <w:r w:rsidRPr="000526E5">
              <w:rPr>
                <w:rFonts w:cstheme="minorHAnsi"/>
                <w:i/>
                <w:lang w:val="en-GB"/>
              </w:rPr>
              <w:t>argument, opinion, agree, disagree</w:t>
            </w:r>
          </w:p>
          <w:p w:rsidR="00772445" w:rsidRPr="000526E5" w:rsidRDefault="00772445" w:rsidP="002E2E26">
            <w:pPr>
              <w:rPr>
                <w:rFonts w:cstheme="minorHAnsi"/>
                <w:b/>
                <w:i/>
                <w:lang w:val="en-GB"/>
              </w:rPr>
            </w:pPr>
          </w:p>
        </w:tc>
      </w:tr>
      <w:tr w:rsidR="00772445" w:rsidRPr="00750DF4" w:rsidTr="002E2E2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772445" w:rsidRPr="00750DF4" w:rsidRDefault="00772445" w:rsidP="002E2E26">
            <w:pPr>
              <w:rPr>
                <w:rFonts w:cstheme="minorHAnsi"/>
                <w:lang w:val="en-GB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772445" w:rsidRPr="00750DF4" w:rsidRDefault="00772445" w:rsidP="002E2E26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GRAMATIKA</w:t>
            </w:r>
          </w:p>
        </w:tc>
        <w:tc>
          <w:tcPr>
            <w:tcW w:w="3021" w:type="dxa"/>
          </w:tcPr>
          <w:p w:rsidR="00772445" w:rsidRPr="00750DF4" w:rsidRDefault="00772445" w:rsidP="002E2E26">
            <w:pPr>
              <w:tabs>
                <w:tab w:val="left" w:pos="2127"/>
              </w:tabs>
              <w:textAlignment w:val="baseline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Debate language</w:t>
            </w:r>
          </w:p>
        </w:tc>
      </w:tr>
    </w:tbl>
    <w:p w:rsidR="00772445" w:rsidRDefault="00772445" w:rsidP="00772445">
      <w:pPr>
        <w:rPr>
          <w:rFonts w:cstheme="minorHAnsi"/>
        </w:rPr>
      </w:pPr>
    </w:p>
    <w:p w:rsidR="00772445" w:rsidRDefault="00772445" w:rsidP="00772445">
      <w:pPr>
        <w:jc w:val="center"/>
        <w:rPr>
          <w:rFonts w:cstheme="minorHAnsi"/>
          <w:b/>
          <w:color w:val="00B050"/>
        </w:rPr>
      </w:pPr>
      <w:bookmarkStart w:id="0" w:name="_GoBack"/>
      <w:bookmarkEnd w:id="0"/>
      <w:r w:rsidRPr="00B66C29">
        <w:rPr>
          <w:rFonts w:cstheme="minorHAnsi"/>
          <w:b/>
          <w:color w:val="00B050"/>
        </w:rPr>
        <w:t>Ishodi učenja iz PK EJ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OŠ (1) EJ A.8.1.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OŠ (1) EJ A.8.2.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OŠ (1) EJ A.8.3.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OŠ (1) EJ A.8.4.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Sudjeluje u dužemu planiranom i dužemu jednostavnom neplaniranom razgovoru poznate tematike.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OŠ (1) EJ A.8.5.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Zapisuje kratak i jednostavan izgovoreni tekst poznate tematike.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B.8.2.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C.8.4.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C.8.5.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C.8.6.</w:t>
      </w:r>
    </w:p>
    <w:p w:rsidR="00772445" w:rsidRDefault="00772445" w:rsidP="00772445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3D0B7A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772445" w:rsidRDefault="00772445" w:rsidP="00772445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772445" w:rsidRDefault="00772445" w:rsidP="00772445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772445" w:rsidRDefault="00772445" w:rsidP="00772445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772445" w:rsidRPr="00993640" w:rsidRDefault="00772445" w:rsidP="00772445">
      <w:pPr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Učenik sudjeluje u razgovoru o </w:t>
      </w:r>
      <w:r>
        <w:rPr>
          <w:rFonts w:cs="Times New Roman"/>
          <w:color w:val="000000"/>
        </w:rPr>
        <w:t>debatiranju</w:t>
      </w:r>
    </w:p>
    <w:p w:rsidR="00772445" w:rsidRPr="00993640" w:rsidRDefault="00772445" w:rsidP="00772445">
      <w:pPr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Učenik </w:t>
      </w:r>
      <w:r>
        <w:rPr>
          <w:rFonts w:cs="Times New Roman"/>
          <w:color w:val="000000"/>
        </w:rPr>
        <w:t xml:space="preserve">razumije odslušani zvučni zapis na temu debatiranja o </w:t>
      </w:r>
      <w:proofErr w:type="spellStart"/>
      <w:r>
        <w:rPr>
          <w:rFonts w:cs="Times New Roman"/>
          <w:color w:val="000000"/>
        </w:rPr>
        <w:t>veganstvu</w:t>
      </w:r>
      <w:proofErr w:type="spellEnd"/>
      <w:r>
        <w:rPr>
          <w:rFonts w:cs="Times New Roman"/>
          <w:color w:val="000000"/>
        </w:rPr>
        <w:t>.</w:t>
      </w:r>
    </w:p>
    <w:p w:rsidR="00772445" w:rsidRPr="00993640" w:rsidRDefault="00772445" w:rsidP="00772445">
      <w:pPr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Učenik </w:t>
      </w:r>
      <w:r>
        <w:rPr>
          <w:rFonts w:cs="Times New Roman"/>
          <w:color w:val="000000"/>
        </w:rPr>
        <w:t xml:space="preserve">pravilno oblikuje argumente kojima podržava svoje mišljenje o čemu. </w:t>
      </w:r>
    </w:p>
    <w:p w:rsidR="00772445" w:rsidRPr="009C2DB3" w:rsidRDefault="00772445" w:rsidP="00772445">
      <w:pPr>
        <w:rPr>
          <w:rFonts w:cs="Times New Roman"/>
          <w:b/>
          <w:color w:val="000000"/>
        </w:rPr>
      </w:pPr>
      <w:r w:rsidRPr="00993640">
        <w:rPr>
          <w:rFonts w:cs="Times New Roman"/>
          <w:color w:val="000000"/>
        </w:rPr>
        <w:t xml:space="preserve">Učenik </w:t>
      </w:r>
      <w:r>
        <w:rPr>
          <w:rFonts w:cs="Times New Roman"/>
          <w:color w:val="000000"/>
        </w:rPr>
        <w:t xml:space="preserve">razumije pročitani tekst na temu debatiranja o </w:t>
      </w:r>
      <w:proofErr w:type="spellStart"/>
      <w:r>
        <w:rPr>
          <w:rFonts w:cs="Times New Roman"/>
          <w:color w:val="000000"/>
        </w:rPr>
        <w:t>online</w:t>
      </w:r>
      <w:proofErr w:type="spellEnd"/>
      <w:r>
        <w:rPr>
          <w:rFonts w:cs="Times New Roman"/>
          <w:color w:val="000000"/>
        </w:rPr>
        <w:t xml:space="preserve"> nastavi.</w:t>
      </w:r>
    </w:p>
    <w:p w:rsidR="00772445" w:rsidRDefault="00772445" w:rsidP="00772445">
      <w:pPr>
        <w:jc w:val="center"/>
        <w:rPr>
          <w:rFonts w:cstheme="minorHAnsi"/>
          <w:b/>
          <w:color w:val="00B050"/>
        </w:rPr>
      </w:pPr>
    </w:p>
    <w:p w:rsidR="00772445" w:rsidRPr="00B66C29" w:rsidRDefault="00772445" w:rsidP="00772445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Povezivanje s MPT-om</w:t>
      </w:r>
    </w:p>
    <w:p w:rsidR="00772445" w:rsidRPr="003D0B7A" w:rsidRDefault="00772445" w:rsidP="00772445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A.3.1.</w:t>
      </w:r>
    </w:p>
    <w:p w:rsidR="00772445" w:rsidRPr="003D0B7A" w:rsidRDefault="00772445" w:rsidP="00772445">
      <w:pPr>
        <w:pStyle w:val="NoSpacing"/>
      </w:pPr>
      <w:r w:rsidRPr="003D0B7A">
        <w:t>Razvija sliku o sebi.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A.3.3.</w:t>
      </w:r>
    </w:p>
    <w:p w:rsidR="00772445" w:rsidRPr="003D0B7A" w:rsidRDefault="00772445" w:rsidP="00772445">
      <w:pPr>
        <w:pStyle w:val="NoSpacing"/>
      </w:pPr>
      <w:r w:rsidRPr="003D0B7A">
        <w:t>Razvija osobne potencijale.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A.3.4.</w:t>
      </w:r>
    </w:p>
    <w:p w:rsidR="00772445" w:rsidRPr="003D0B7A" w:rsidRDefault="00772445" w:rsidP="00772445">
      <w:pPr>
        <w:pStyle w:val="NoSpacing"/>
      </w:pPr>
      <w:r w:rsidRPr="003D0B7A">
        <w:t>Upravlja svojim obrazovnim i profesionalnim putem.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B.3.2.</w:t>
      </w:r>
    </w:p>
    <w:p w:rsidR="00772445" w:rsidRPr="003D0B7A" w:rsidRDefault="00772445" w:rsidP="00772445">
      <w:pPr>
        <w:pStyle w:val="NoSpacing"/>
      </w:pPr>
      <w:r w:rsidRPr="003D0B7A">
        <w:t>Razvija komunikacijske kompetencije i uvažavajuće odnose s drugima.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B.3.4.</w:t>
      </w:r>
    </w:p>
    <w:p w:rsidR="00772445" w:rsidRPr="003D0B7A" w:rsidRDefault="00772445" w:rsidP="00772445">
      <w:pPr>
        <w:pStyle w:val="NoSpacing"/>
      </w:pPr>
      <w:r w:rsidRPr="003D0B7A">
        <w:t>Suradnički uči i radi u timu.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uku</w:t>
      </w:r>
      <w:proofErr w:type="spellEnd"/>
      <w:r w:rsidRPr="003D0B7A">
        <w:t xml:space="preserve"> A.3.3.</w:t>
      </w:r>
    </w:p>
    <w:p w:rsidR="00772445" w:rsidRPr="003D0B7A" w:rsidRDefault="00772445" w:rsidP="00772445">
      <w:pPr>
        <w:pStyle w:val="NoSpacing"/>
      </w:pPr>
      <w:r w:rsidRPr="003D0B7A">
        <w:t>3. Kreativno mišljenje</w:t>
      </w:r>
    </w:p>
    <w:p w:rsidR="00772445" w:rsidRPr="003D0B7A" w:rsidRDefault="00772445" w:rsidP="00772445">
      <w:pPr>
        <w:pStyle w:val="NoSpacing"/>
      </w:pPr>
      <w:r w:rsidRPr="003D0B7A">
        <w:t>Učenik samostalno oblikuje svoje ideje i kreativno pristupa rješavanju problema.</w:t>
      </w:r>
    </w:p>
    <w:p w:rsidR="00772445" w:rsidRPr="003D0B7A" w:rsidRDefault="00772445" w:rsidP="00772445">
      <w:pPr>
        <w:pStyle w:val="NoSpacing"/>
      </w:pPr>
      <w:r w:rsidRPr="003D0B7A">
        <w:t>pod A.3.2.</w:t>
      </w:r>
    </w:p>
    <w:p w:rsidR="00772445" w:rsidRPr="003D0B7A" w:rsidRDefault="00772445" w:rsidP="00772445">
      <w:pPr>
        <w:pStyle w:val="NoSpacing"/>
      </w:pPr>
      <w:r w:rsidRPr="003D0B7A">
        <w:t>Snalazi se s neizvjesnošću i rizicima koje donosi</w:t>
      </w:r>
      <w:r>
        <w:t xml:space="preserve"> budućnost</w:t>
      </w:r>
      <w:r w:rsidRPr="003D0B7A">
        <w:t>.</w:t>
      </w:r>
    </w:p>
    <w:p w:rsidR="00772445" w:rsidRPr="003D0B7A" w:rsidRDefault="00772445" w:rsidP="00772445">
      <w:pPr>
        <w:pStyle w:val="NoSpacing"/>
      </w:pPr>
      <w:r w:rsidRPr="003D0B7A">
        <w:t>pod B.3.2.</w:t>
      </w:r>
    </w:p>
    <w:p w:rsidR="00772445" w:rsidRPr="003D0B7A" w:rsidRDefault="00772445" w:rsidP="00772445">
      <w:pPr>
        <w:pStyle w:val="NoSpacing"/>
      </w:pPr>
      <w:r w:rsidRPr="003D0B7A">
        <w:t>Planira i upravlja aktivnostima.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goo</w:t>
      </w:r>
      <w:proofErr w:type="spellEnd"/>
      <w:r w:rsidRPr="003D0B7A">
        <w:t xml:space="preserve"> A.3.4.</w:t>
      </w:r>
    </w:p>
    <w:p w:rsidR="00772445" w:rsidRPr="003D0B7A" w:rsidRDefault="00772445" w:rsidP="00772445">
      <w:pPr>
        <w:pStyle w:val="NoSpacing"/>
      </w:pPr>
      <w:r w:rsidRPr="003D0B7A">
        <w:t>Promiče pravo na obrazovanje i pravo na rad.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ikt</w:t>
      </w:r>
      <w:proofErr w:type="spellEnd"/>
      <w:r w:rsidRPr="003D0B7A">
        <w:t xml:space="preserve"> A.3.2.</w:t>
      </w:r>
    </w:p>
    <w:p w:rsidR="00772445" w:rsidRPr="003D0B7A" w:rsidRDefault="00772445" w:rsidP="00772445">
      <w:pPr>
        <w:pStyle w:val="NoSpacing"/>
      </w:pPr>
      <w:r w:rsidRPr="003D0B7A">
        <w:t>Učenik se samostalno koristi raznim uređajima i programima.</w:t>
      </w:r>
    </w:p>
    <w:p w:rsidR="00772445" w:rsidRPr="00E00A91" w:rsidRDefault="00772445" w:rsidP="00772445">
      <w:pPr>
        <w:rPr>
          <w:b/>
          <w:color w:val="365F91" w:themeColor="accent1" w:themeShade="BF"/>
          <w:lang w:val="it-IT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772445" w:rsidTr="002E2E26">
        <w:tc>
          <w:tcPr>
            <w:tcW w:w="9288" w:type="dxa"/>
          </w:tcPr>
          <w:p w:rsidR="00772445" w:rsidRPr="00EE29B9" w:rsidRDefault="00772445" w:rsidP="002E2E26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772445" w:rsidTr="002E2E26">
        <w:tc>
          <w:tcPr>
            <w:tcW w:w="9288" w:type="dxa"/>
          </w:tcPr>
          <w:p w:rsidR="00772445" w:rsidRPr="00FC0211" w:rsidRDefault="00772445" w:rsidP="002E2E26">
            <w:pPr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Listen </w:t>
            </w:r>
            <w:r>
              <w:rPr>
                <w:rFonts w:cstheme="minorHAnsi"/>
                <w:lang w:val="en-GB"/>
              </w:rPr>
              <w:t xml:space="preserve">18 U5 L5 Ex.1 </w:t>
            </w:r>
            <w:r>
              <w:rPr>
                <w:rFonts w:cstheme="minorHAnsi"/>
                <w:i/>
                <w:lang w:val="en-GB"/>
              </w:rPr>
              <w:t>A conversation gone wrong</w:t>
            </w:r>
            <w:r>
              <w:rPr>
                <w:rFonts w:cstheme="minorHAnsi"/>
                <w:lang w:val="en-GB"/>
              </w:rPr>
              <w:t xml:space="preserve">; 19 U5 L5 Ex.2 </w:t>
            </w:r>
            <w:r>
              <w:rPr>
                <w:rFonts w:cstheme="minorHAnsi"/>
                <w:i/>
                <w:lang w:val="en-GB"/>
              </w:rPr>
              <w:t>A civil debate</w:t>
            </w:r>
          </w:p>
          <w:p w:rsidR="00772445" w:rsidRPr="00EE29B9" w:rsidRDefault="00772445" w:rsidP="002E2E26">
            <w:pPr>
              <w:rPr>
                <w:rFonts w:cstheme="minorHAnsi"/>
              </w:rPr>
            </w:pPr>
            <w:r w:rsidRPr="00750DF4">
              <w:rPr>
                <w:rFonts w:cstheme="minorHAnsi"/>
                <w:b/>
                <w:lang w:val="en-GB"/>
              </w:rPr>
              <w:t>Play and Learn</w:t>
            </w:r>
            <w:r w:rsidRPr="00750DF4">
              <w:rPr>
                <w:rFonts w:cstheme="minorHAnsi"/>
                <w:lang w:val="en-GB"/>
              </w:rPr>
              <w:t xml:space="preserve"> (games) </w:t>
            </w:r>
            <w:r>
              <w:rPr>
                <w:rFonts w:cstheme="minorHAnsi"/>
                <w:lang w:val="en-GB"/>
              </w:rPr>
              <w:t xml:space="preserve">U5 L4 </w:t>
            </w:r>
            <w:r>
              <w:rPr>
                <w:rFonts w:cstheme="minorHAnsi"/>
                <w:i/>
                <w:lang w:val="en-GB"/>
              </w:rPr>
              <w:t>Vocabulary anagrams</w:t>
            </w:r>
            <w:r w:rsidRPr="00750DF4">
              <w:rPr>
                <w:rFonts w:cstheme="minorHAnsi"/>
                <w:lang w:val="en-GB"/>
              </w:rPr>
              <w:t xml:space="preserve"> (</w:t>
            </w:r>
            <w:r>
              <w:rPr>
                <w:rFonts w:cstheme="minorHAnsi"/>
                <w:lang w:val="en-GB"/>
              </w:rPr>
              <w:t>anagram</w:t>
            </w:r>
            <w:r w:rsidRPr="00750DF4">
              <w:rPr>
                <w:rFonts w:cstheme="minorHAnsi"/>
                <w:lang w:val="en-GB"/>
              </w:rPr>
              <w:t>)</w:t>
            </w:r>
          </w:p>
        </w:tc>
      </w:tr>
    </w:tbl>
    <w:p w:rsidR="00772445" w:rsidRDefault="00772445" w:rsidP="00772445">
      <w:pPr>
        <w:pStyle w:val="NoSpacing"/>
        <w:jc w:val="center"/>
        <w:rPr>
          <w:b/>
          <w:color w:val="365F91" w:themeColor="accent1" w:themeShade="BF"/>
        </w:rPr>
      </w:pPr>
    </w:p>
    <w:p w:rsidR="00772445" w:rsidRPr="0060151B" w:rsidRDefault="00772445" w:rsidP="00772445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PLAN SATA 1</w:t>
      </w:r>
    </w:p>
    <w:p w:rsidR="00772445" w:rsidRPr="009F649A" w:rsidRDefault="00772445" w:rsidP="00772445">
      <w:pPr>
        <w:pStyle w:val="NoSpacing"/>
        <w:jc w:val="center"/>
        <w:rPr>
          <w:b/>
          <w:color w:val="365F91" w:themeColor="accent1" w:themeShade="BF"/>
          <w:lang w:val="en-GB"/>
        </w:rPr>
      </w:pPr>
      <w:r w:rsidRPr="009F649A">
        <w:rPr>
          <w:b/>
          <w:color w:val="365F91" w:themeColor="accent1" w:themeShade="BF"/>
          <w:lang w:val="en-GB"/>
        </w:rPr>
        <w:t xml:space="preserve">I can </w:t>
      </w:r>
      <w:r>
        <w:rPr>
          <w:b/>
          <w:color w:val="365F91" w:themeColor="accent1" w:themeShade="BF"/>
          <w:lang w:val="en-GB"/>
        </w:rPr>
        <w:t>listen to debates and analyse the elements of a good debate. I can give arguments to support my opinion.</w:t>
      </w:r>
    </w:p>
    <w:p w:rsidR="00772445" w:rsidRDefault="00772445" w:rsidP="00772445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772445" w:rsidRPr="005C70FA" w:rsidRDefault="00772445" w:rsidP="00772445">
      <w:pPr>
        <w:pStyle w:val="ListParagraph"/>
        <w:numPr>
          <w:ilvl w:val="0"/>
          <w:numId w:val="3"/>
        </w:numPr>
        <w:rPr>
          <w:i/>
        </w:rPr>
      </w:pPr>
      <w:r w:rsidRPr="00AC035F">
        <w:t>Učitelj</w:t>
      </w:r>
      <w:r>
        <w:t>/</w:t>
      </w:r>
      <w:proofErr w:type="spellStart"/>
      <w:r w:rsidRPr="00AC035F">
        <w:t>ica</w:t>
      </w:r>
      <w:proofErr w:type="spellEnd"/>
      <w:r w:rsidRPr="00AC035F">
        <w:t xml:space="preserve"> </w:t>
      </w:r>
      <w:r>
        <w:t xml:space="preserve">kroz razgovor o debati </w:t>
      </w:r>
      <w:r w:rsidRPr="00AC035F">
        <w:t>uv</w:t>
      </w:r>
      <w:r>
        <w:t xml:space="preserve">odi novi vokabular: </w:t>
      </w:r>
      <w:r w:rsidRPr="005C70FA">
        <w:rPr>
          <w:i/>
        </w:rPr>
        <w:t xml:space="preserve">argument, </w:t>
      </w:r>
      <w:proofErr w:type="spellStart"/>
      <w:r w:rsidRPr="005C70FA">
        <w:rPr>
          <w:i/>
        </w:rPr>
        <w:t>opinion</w:t>
      </w:r>
      <w:proofErr w:type="spellEnd"/>
      <w:r w:rsidRPr="005C70FA">
        <w:rPr>
          <w:i/>
        </w:rPr>
        <w:t xml:space="preserve">, </w:t>
      </w:r>
      <w:proofErr w:type="spellStart"/>
      <w:r w:rsidRPr="005C70FA">
        <w:rPr>
          <w:i/>
        </w:rPr>
        <w:t>agree</w:t>
      </w:r>
      <w:proofErr w:type="spellEnd"/>
      <w:r w:rsidRPr="005C70FA">
        <w:rPr>
          <w:i/>
        </w:rPr>
        <w:t xml:space="preserve">, </w:t>
      </w:r>
      <w:proofErr w:type="spellStart"/>
      <w:r w:rsidRPr="005C70FA">
        <w:rPr>
          <w:i/>
        </w:rPr>
        <w:t>disagree</w:t>
      </w:r>
      <w:proofErr w:type="spellEnd"/>
      <w:r w:rsidRPr="005C70FA">
        <w:t xml:space="preserve"> te predstavlja pravila debate</w:t>
      </w:r>
      <w:r w:rsidRPr="005C70FA">
        <w:rPr>
          <w:i/>
        </w:rPr>
        <w:t xml:space="preserve">: 1 </w:t>
      </w:r>
      <w:proofErr w:type="spellStart"/>
      <w:r w:rsidRPr="005C70FA">
        <w:rPr>
          <w:i/>
        </w:rPr>
        <w:t>Present</w:t>
      </w:r>
      <w:proofErr w:type="spellEnd"/>
      <w:r w:rsidRPr="005C70FA">
        <w:rPr>
          <w:i/>
        </w:rPr>
        <w:t xml:space="preserve"> </w:t>
      </w:r>
      <w:proofErr w:type="spellStart"/>
      <w:r w:rsidRPr="005C70FA">
        <w:rPr>
          <w:i/>
        </w:rPr>
        <w:t>arguments</w:t>
      </w:r>
      <w:proofErr w:type="spellEnd"/>
      <w:r w:rsidRPr="005C70FA">
        <w:rPr>
          <w:i/>
        </w:rPr>
        <w:t xml:space="preserve"> to support </w:t>
      </w:r>
      <w:proofErr w:type="spellStart"/>
      <w:r w:rsidRPr="005C70FA">
        <w:rPr>
          <w:i/>
        </w:rPr>
        <w:t>your</w:t>
      </w:r>
      <w:proofErr w:type="spellEnd"/>
      <w:r w:rsidRPr="005C70FA">
        <w:rPr>
          <w:i/>
        </w:rPr>
        <w:t xml:space="preserve"> </w:t>
      </w:r>
      <w:proofErr w:type="spellStart"/>
      <w:r w:rsidRPr="005C70FA">
        <w:rPr>
          <w:i/>
        </w:rPr>
        <w:t>opinion</w:t>
      </w:r>
      <w:proofErr w:type="spellEnd"/>
      <w:r w:rsidRPr="005C70FA">
        <w:rPr>
          <w:i/>
        </w:rPr>
        <w:t xml:space="preserve">. 2 Do </w:t>
      </w:r>
      <w:proofErr w:type="spellStart"/>
      <w:r w:rsidRPr="005C70FA">
        <w:rPr>
          <w:i/>
        </w:rPr>
        <w:t>not</w:t>
      </w:r>
      <w:proofErr w:type="spellEnd"/>
      <w:r w:rsidRPr="005C70FA">
        <w:rPr>
          <w:i/>
        </w:rPr>
        <w:t xml:space="preserve"> </w:t>
      </w:r>
      <w:proofErr w:type="spellStart"/>
      <w:r w:rsidRPr="005C70FA">
        <w:rPr>
          <w:i/>
        </w:rPr>
        <w:t>make</w:t>
      </w:r>
      <w:proofErr w:type="spellEnd"/>
      <w:r w:rsidRPr="005C70FA">
        <w:rPr>
          <w:i/>
        </w:rPr>
        <w:t xml:space="preserve"> personal </w:t>
      </w:r>
      <w:proofErr w:type="spellStart"/>
      <w:r w:rsidRPr="005C70FA">
        <w:rPr>
          <w:i/>
        </w:rPr>
        <w:t>remarks</w:t>
      </w:r>
      <w:proofErr w:type="spellEnd"/>
      <w:r w:rsidRPr="005C70FA">
        <w:rPr>
          <w:i/>
        </w:rPr>
        <w:t xml:space="preserve"> </w:t>
      </w:r>
      <w:proofErr w:type="spellStart"/>
      <w:r w:rsidRPr="005C70FA">
        <w:rPr>
          <w:i/>
        </w:rPr>
        <w:t>about</w:t>
      </w:r>
      <w:proofErr w:type="spellEnd"/>
      <w:r w:rsidRPr="005C70FA">
        <w:rPr>
          <w:i/>
        </w:rPr>
        <w:t xml:space="preserve"> </w:t>
      </w:r>
      <w:proofErr w:type="spellStart"/>
      <w:r w:rsidRPr="005C70FA">
        <w:rPr>
          <w:i/>
        </w:rPr>
        <w:t>your</w:t>
      </w:r>
      <w:proofErr w:type="spellEnd"/>
      <w:r w:rsidRPr="005C70FA">
        <w:rPr>
          <w:i/>
        </w:rPr>
        <w:t xml:space="preserve"> </w:t>
      </w:r>
      <w:proofErr w:type="spellStart"/>
      <w:r w:rsidRPr="005C70FA">
        <w:rPr>
          <w:i/>
        </w:rPr>
        <w:t>opponents</w:t>
      </w:r>
      <w:proofErr w:type="spellEnd"/>
      <w:r w:rsidRPr="005C70FA">
        <w:rPr>
          <w:i/>
        </w:rPr>
        <w:t xml:space="preserve">. 3 </w:t>
      </w:r>
      <w:proofErr w:type="spellStart"/>
      <w:r w:rsidRPr="005C70FA">
        <w:rPr>
          <w:i/>
        </w:rPr>
        <w:t>Stay</w:t>
      </w:r>
      <w:proofErr w:type="spellEnd"/>
      <w:r w:rsidRPr="005C70FA">
        <w:rPr>
          <w:i/>
        </w:rPr>
        <w:t xml:space="preserve"> </w:t>
      </w:r>
      <w:proofErr w:type="spellStart"/>
      <w:r w:rsidRPr="005C70FA">
        <w:rPr>
          <w:i/>
        </w:rPr>
        <w:t>calm</w:t>
      </w:r>
      <w:proofErr w:type="spellEnd"/>
      <w:r w:rsidRPr="005C70FA">
        <w:rPr>
          <w:i/>
        </w:rPr>
        <w:t xml:space="preserve">, 4 </w:t>
      </w:r>
      <w:proofErr w:type="spellStart"/>
      <w:r w:rsidRPr="005C70FA">
        <w:rPr>
          <w:i/>
        </w:rPr>
        <w:t>Be</w:t>
      </w:r>
      <w:proofErr w:type="spellEnd"/>
      <w:r w:rsidRPr="005C70FA">
        <w:rPr>
          <w:i/>
        </w:rPr>
        <w:t xml:space="preserve"> polite. 5 Don't </w:t>
      </w:r>
      <w:proofErr w:type="spellStart"/>
      <w:r w:rsidRPr="005C70FA">
        <w:rPr>
          <w:i/>
        </w:rPr>
        <w:t>interrupt</w:t>
      </w:r>
      <w:proofErr w:type="spellEnd"/>
      <w:r w:rsidRPr="005C70FA">
        <w:rPr>
          <w:i/>
        </w:rPr>
        <w:t xml:space="preserve"> </w:t>
      </w:r>
      <w:proofErr w:type="spellStart"/>
      <w:r w:rsidRPr="005C70FA">
        <w:rPr>
          <w:i/>
        </w:rPr>
        <w:t>people</w:t>
      </w:r>
      <w:proofErr w:type="spellEnd"/>
      <w:r w:rsidRPr="005C70FA">
        <w:rPr>
          <w:i/>
        </w:rPr>
        <w:t>.</w:t>
      </w:r>
    </w:p>
    <w:p w:rsidR="00772445" w:rsidRPr="001643E4" w:rsidRDefault="00772445" w:rsidP="00772445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772445" w:rsidRPr="00E14E98" w:rsidRDefault="00772445" w:rsidP="00772445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E14E98">
        <w:rPr>
          <w:rFonts w:cstheme="minorHAnsi"/>
        </w:rPr>
        <w:t>Učitelj/</w:t>
      </w:r>
      <w:proofErr w:type="spellStart"/>
      <w:r w:rsidRPr="00E14E98">
        <w:rPr>
          <w:rFonts w:cstheme="minorHAnsi"/>
        </w:rPr>
        <w:t>ica</w:t>
      </w:r>
      <w:proofErr w:type="spellEnd"/>
      <w:r w:rsidRPr="00E14E98">
        <w:rPr>
          <w:rFonts w:cstheme="minorHAnsi"/>
        </w:rPr>
        <w:t xml:space="preserve"> upućuje učenike na zadatak 1 u udžbeniku na stranici </w:t>
      </w:r>
      <w:r>
        <w:rPr>
          <w:rFonts w:cstheme="minorHAnsi"/>
        </w:rPr>
        <w:t>84</w:t>
      </w:r>
      <w:r w:rsidRPr="00E14E98">
        <w:rPr>
          <w:rFonts w:cstheme="minorHAnsi"/>
        </w:rPr>
        <w:t xml:space="preserve"> Učenici </w:t>
      </w:r>
      <w:r>
        <w:rPr>
          <w:rFonts w:cstheme="minorHAnsi"/>
        </w:rPr>
        <w:t xml:space="preserve">slušaju zvučni zapis </w:t>
      </w:r>
      <w:r w:rsidRPr="00282655">
        <w:rPr>
          <w:rFonts w:cstheme="minorHAnsi"/>
        </w:rPr>
        <w:t xml:space="preserve">18 U5 L5 Ex.1 </w:t>
      </w:r>
      <w:r w:rsidRPr="00282655">
        <w:rPr>
          <w:rFonts w:cstheme="minorHAnsi"/>
          <w:i/>
        </w:rPr>
        <w:t xml:space="preserve">A </w:t>
      </w:r>
      <w:proofErr w:type="spellStart"/>
      <w:r w:rsidRPr="00282655">
        <w:rPr>
          <w:rFonts w:cstheme="minorHAnsi"/>
          <w:i/>
        </w:rPr>
        <w:t>conversation</w:t>
      </w:r>
      <w:proofErr w:type="spellEnd"/>
      <w:r w:rsidRPr="00282655">
        <w:rPr>
          <w:rFonts w:cstheme="minorHAnsi"/>
          <w:i/>
        </w:rPr>
        <w:t xml:space="preserve"> gone </w:t>
      </w:r>
      <w:proofErr w:type="spellStart"/>
      <w:r w:rsidRPr="00282655">
        <w:rPr>
          <w:rFonts w:cstheme="minorHAnsi"/>
          <w:i/>
        </w:rPr>
        <w:t>wrong</w:t>
      </w:r>
      <w:proofErr w:type="spellEnd"/>
      <w:r>
        <w:rPr>
          <w:rFonts w:cstheme="minorHAnsi"/>
        </w:rPr>
        <w:t xml:space="preserve">  s razgovorom dvoje prijatelja , </w:t>
      </w:r>
      <w:proofErr w:type="spellStart"/>
      <w:r>
        <w:rPr>
          <w:rFonts w:cstheme="minorHAnsi"/>
        </w:rPr>
        <w:t>Fione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Caleba</w:t>
      </w:r>
      <w:proofErr w:type="spellEnd"/>
      <w:r>
        <w:rPr>
          <w:rFonts w:cstheme="minorHAnsi"/>
        </w:rPr>
        <w:t xml:space="preserve"> koji raspravljaju o </w:t>
      </w:r>
      <w:proofErr w:type="spellStart"/>
      <w:r>
        <w:rPr>
          <w:rFonts w:cstheme="minorHAnsi"/>
        </w:rPr>
        <w:t>veganskoj</w:t>
      </w:r>
      <w:proofErr w:type="spellEnd"/>
      <w:r>
        <w:rPr>
          <w:rFonts w:cstheme="minorHAnsi"/>
        </w:rPr>
        <w:t xml:space="preserve"> prehrani, te potom određuju radi li se o primjeru dobre ili loše debate.</w:t>
      </w:r>
    </w:p>
    <w:p w:rsidR="00772445" w:rsidRPr="00282655" w:rsidRDefault="00772445" w:rsidP="0077244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64FAE">
        <w:rPr>
          <w:rFonts w:cstheme="minorHAnsi"/>
        </w:rPr>
        <w:t>Učitelj/</w:t>
      </w:r>
      <w:proofErr w:type="spellStart"/>
      <w:r w:rsidRPr="00264FAE">
        <w:rPr>
          <w:rFonts w:cstheme="minorHAnsi"/>
        </w:rPr>
        <w:t>ica</w:t>
      </w:r>
      <w:proofErr w:type="spellEnd"/>
      <w:r w:rsidRPr="00264FAE">
        <w:rPr>
          <w:rFonts w:cstheme="minorHAnsi"/>
        </w:rPr>
        <w:t xml:space="preserve"> upućuje učenike na zadatak 2 na stranici </w:t>
      </w:r>
      <w:r>
        <w:rPr>
          <w:rFonts w:cstheme="minorHAnsi"/>
        </w:rPr>
        <w:t>84</w:t>
      </w:r>
      <w:r w:rsidRPr="00264FAE">
        <w:rPr>
          <w:rFonts w:cstheme="minorHAnsi"/>
        </w:rPr>
        <w:t xml:space="preserve"> u udžbeniku. Učenici </w:t>
      </w:r>
      <w:r>
        <w:rPr>
          <w:rFonts w:cstheme="minorHAnsi"/>
        </w:rPr>
        <w:t xml:space="preserve">slušaju zvučni zapis </w:t>
      </w:r>
      <w:r w:rsidRPr="00282655">
        <w:rPr>
          <w:rFonts w:cstheme="minorHAnsi"/>
        </w:rPr>
        <w:t xml:space="preserve">19 U5 L5 Ex.2 </w:t>
      </w:r>
      <w:r w:rsidRPr="00282655">
        <w:rPr>
          <w:rFonts w:cstheme="minorHAnsi"/>
          <w:i/>
        </w:rPr>
        <w:t>A civil debate</w:t>
      </w:r>
      <w:r w:rsidRPr="00282655">
        <w:rPr>
          <w:rFonts w:cstheme="minorHAnsi"/>
        </w:rPr>
        <w:t xml:space="preserve"> u kojem </w:t>
      </w:r>
      <w:proofErr w:type="spellStart"/>
      <w:r w:rsidRPr="00282655">
        <w:rPr>
          <w:rFonts w:cstheme="minorHAnsi"/>
        </w:rPr>
        <w:t>Duncan</w:t>
      </w:r>
      <w:proofErr w:type="spellEnd"/>
      <w:r w:rsidRPr="00282655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282655">
        <w:rPr>
          <w:rFonts w:cstheme="minorHAnsi"/>
        </w:rPr>
        <w:t xml:space="preserve"> </w:t>
      </w:r>
      <w:proofErr w:type="spellStart"/>
      <w:r w:rsidRPr="00282655">
        <w:rPr>
          <w:rFonts w:cstheme="minorHAnsi"/>
        </w:rPr>
        <w:t>Juliette</w:t>
      </w:r>
      <w:proofErr w:type="spellEnd"/>
      <w:r w:rsidRPr="00282655">
        <w:rPr>
          <w:rFonts w:cstheme="minorHAnsi"/>
        </w:rPr>
        <w:t xml:space="preserve"> raspravljaju o istom te potom određuju koje su od izjava u zadatku točne a koje netočne</w:t>
      </w:r>
      <w:r>
        <w:rPr>
          <w:rFonts w:cstheme="minorHAnsi"/>
        </w:rPr>
        <w:t>.</w:t>
      </w:r>
    </w:p>
    <w:p w:rsidR="00772445" w:rsidRPr="00282655" w:rsidRDefault="00772445" w:rsidP="00772445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Učenici kod ponovljenoga slušanja u tablicu u Prilogu 1 upisuju barem jedan argument za i jedan protiv </w:t>
      </w:r>
      <w:proofErr w:type="spellStart"/>
      <w:r>
        <w:rPr>
          <w:rFonts w:cstheme="minorHAnsi"/>
        </w:rPr>
        <w:t>veganske</w:t>
      </w:r>
      <w:proofErr w:type="spellEnd"/>
      <w:r>
        <w:rPr>
          <w:rFonts w:cstheme="minorHAnsi"/>
        </w:rPr>
        <w:t xml:space="preserve"> prehrane kako je navedeno u zadatku 3.</w:t>
      </w:r>
    </w:p>
    <w:p w:rsidR="00772445" w:rsidRPr="00CE79A2" w:rsidRDefault="00772445" w:rsidP="00772445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učenike upućuje na okvir USEFUL EXPRESSIONS na stranici 84 u udžbeniku te ih učenici rabe kako bi pročitali zapisane argumente.</w:t>
      </w:r>
    </w:p>
    <w:p w:rsidR="00772445" w:rsidRPr="00753DAC" w:rsidRDefault="00772445" w:rsidP="0077244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53DAC">
        <w:rPr>
          <w:rFonts w:cstheme="minorHAnsi"/>
        </w:rPr>
        <w:lastRenderedPageBreak/>
        <w:t>Učitelj/</w:t>
      </w:r>
      <w:proofErr w:type="spellStart"/>
      <w:r w:rsidRPr="00753DAC">
        <w:rPr>
          <w:rFonts w:cstheme="minorHAnsi"/>
        </w:rPr>
        <w:t>ica</w:t>
      </w:r>
      <w:proofErr w:type="spellEnd"/>
      <w:r w:rsidRPr="00753DAC">
        <w:rPr>
          <w:rFonts w:cstheme="minorHAnsi"/>
        </w:rPr>
        <w:t xml:space="preserve"> upućuje učenike na zadatak 4 na stranici 84 u udžbeniku. Učenici slušaju zvučni zapis o </w:t>
      </w:r>
      <w:proofErr w:type="spellStart"/>
      <w:r w:rsidRPr="00753DAC">
        <w:rPr>
          <w:rFonts w:cstheme="minorHAnsi"/>
        </w:rPr>
        <w:t>online</w:t>
      </w:r>
      <w:proofErr w:type="spellEnd"/>
      <w:r w:rsidRPr="00753DAC">
        <w:rPr>
          <w:rFonts w:cstheme="minorHAnsi"/>
        </w:rPr>
        <w:t xml:space="preserve"> učenju</w:t>
      </w:r>
      <w:r>
        <w:rPr>
          <w:rFonts w:cstheme="minorHAnsi"/>
        </w:rPr>
        <w:t xml:space="preserve"> te odgovaraju na pitanje tko ga voli.</w:t>
      </w:r>
    </w:p>
    <w:p w:rsidR="00772445" w:rsidRPr="00753DAC" w:rsidRDefault="00772445" w:rsidP="00772445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Učenici potom u zadatku 5 na stranici 84 u udžbeniku ponovno slušaju zvučni zapis te određuju koji argument pripada </w:t>
      </w:r>
      <w:proofErr w:type="spellStart"/>
      <w:r>
        <w:rPr>
          <w:rFonts w:cstheme="minorHAnsi"/>
        </w:rPr>
        <w:t>Bianci</w:t>
      </w:r>
      <w:proofErr w:type="spellEnd"/>
      <w:r>
        <w:rPr>
          <w:rFonts w:cstheme="minorHAnsi"/>
        </w:rPr>
        <w:t xml:space="preserve"> a koji </w:t>
      </w:r>
      <w:proofErr w:type="spellStart"/>
      <w:r>
        <w:rPr>
          <w:rFonts w:cstheme="minorHAnsi"/>
        </w:rPr>
        <w:t>Judeu</w:t>
      </w:r>
      <w:proofErr w:type="spellEnd"/>
      <w:r>
        <w:rPr>
          <w:rFonts w:cstheme="minorHAnsi"/>
        </w:rPr>
        <w:t>.</w:t>
      </w:r>
    </w:p>
    <w:p w:rsidR="00772445" w:rsidRDefault="00772445" w:rsidP="00772445">
      <w:pPr>
        <w:pStyle w:val="ListParagraph"/>
        <w:numPr>
          <w:ilvl w:val="0"/>
          <w:numId w:val="1"/>
        </w:numPr>
        <w:rPr>
          <w:rFonts w:cstheme="minorHAnsi"/>
        </w:rPr>
      </w:pPr>
      <w:r w:rsidRPr="00E2695F">
        <w:rPr>
          <w:rFonts w:cstheme="minorHAnsi"/>
        </w:rPr>
        <w:t xml:space="preserve">Učenici u zadatku </w:t>
      </w:r>
      <w:r>
        <w:rPr>
          <w:rFonts w:cstheme="minorHAnsi"/>
        </w:rPr>
        <w:t>6 čitaju transkript zvučnoga zapisa te dopunjavaju praznine u tekstu. Slijedi ponovljeno slušanje zvučnoga zapisa kako bi provjerili točnost.</w:t>
      </w:r>
    </w:p>
    <w:p w:rsidR="00772445" w:rsidRPr="00E2695F" w:rsidRDefault="00772445" w:rsidP="00772445">
      <w:pPr>
        <w:pStyle w:val="ListParagraph"/>
        <w:numPr>
          <w:ilvl w:val="0"/>
          <w:numId w:val="1"/>
        </w:numPr>
        <w:rPr>
          <w:rFonts w:cstheme="minorHAnsi"/>
        </w:rPr>
      </w:pPr>
      <w:r>
        <w:t xml:space="preserve"> Učitelj/</w:t>
      </w:r>
      <w:proofErr w:type="spellStart"/>
      <w:r>
        <w:t>ica</w:t>
      </w:r>
      <w:proofErr w:type="spellEnd"/>
      <w:r>
        <w:t xml:space="preserve"> učenike upućuje na okvir USEFUL EXPRESSIONS na stranici 85 u udžbeniku s izrazima korisnim u debati, koje učenici najprije pronalaze u  tekstu u zadatku 6, a zatim pažljivo prepisuju u svoje bilježnice.</w:t>
      </w:r>
    </w:p>
    <w:p w:rsidR="00772445" w:rsidRPr="0002528E" w:rsidRDefault="00772445" w:rsidP="00772445">
      <w:pPr>
        <w:rPr>
          <w:rFonts w:cstheme="minorHAnsi"/>
          <w:b/>
        </w:rPr>
      </w:pPr>
      <w:r w:rsidRPr="0002528E">
        <w:rPr>
          <w:rFonts w:cstheme="minorHAnsi"/>
          <w:b/>
        </w:rPr>
        <w:t>Završni dio:</w:t>
      </w:r>
    </w:p>
    <w:p w:rsidR="00772445" w:rsidRPr="004F788D" w:rsidRDefault="00772445" w:rsidP="00772445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390D08">
        <w:rPr>
          <w:rFonts w:cstheme="minorHAnsi"/>
        </w:rPr>
        <w:t xml:space="preserve">Učenici se upućuju na </w:t>
      </w:r>
      <w:r>
        <w:rPr>
          <w:rFonts w:cstheme="minorHAnsi"/>
        </w:rPr>
        <w:t>zadatak 7 na stranici 85 u udžbeniku te u svoje bilježnice zapisuju još argumenata za i protiv učenja na daljinu koje kratko prodiskutiraju u razredu.</w:t>
      </w:r>
    </w:p>
    <w:p w:rsidR="00772445" w:rsidRPr="00735049" w:rsidRDefault="00772445" w:rsidP="00772445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okvire HOW TO ASK PEOPLE TO REPEAT i HOW TO BE MORE POLITE </w:t>
      </w:r>
    </w:p>
    <w:p w:rsidR="00772445" w:rsidRPr="00221110" w:rsidRDefault="00772445" w:rsidP="00772445">
      <w:pPr>
        <w:pStyle w:val="ListParagraph"/>
        <w:rPr>
          <w:rFonts w:cstheme="minorHAnsi"/>
          <w:b/>
        </w:rPr>
      </w:pPr>
    </w:p>
    <w:p w:rsidR="00772445" w:rsidRPr="00B66C29" w:rsidRDefault="00772445" w:rsidP="00772445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772445" w:rsidRPr="007D68D9" w:rsidRDefault="00772445" w:rsidP="00772445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Učenici se upućuju na zadat</w:t>
      </w:r>
      <w:r w:rsidRPr="001759A4">
        <w:rPr>
          <w:rFonts w:cstheme="minorHAnsi"/>
        </w:rPr>
        <w:t>k</w:t>
      </w:r>
      <w:r>
        <w:rPr>
          <w:rFonts w:cstheme="minorHAnsi"/>
        </w:rPr>
        <w:t>e</w:t>
      </w:r>
      <w:r w:rsidRPr="001759A4">
        <w:rPr>
          <w:rFonts w:cstheme="minorHAnsi"/>
        </w:rPr>
        <w:t xml:space="preserve"> 1</w:t>
      </w:r>
      <w:r>
        <w:rPr>
          <w:rFonts w:cstheme="minorHAnsi"/>
        </w:rPr>
        <w:t xml:space="preserve"> i 2</w:t>
      </w:r>
      <w:r w:rsidRPr="001759A4">
        <w:rPr>
          <w:rFonts w:cstheme="minorHAnsi"/>
        </w:rPr>
        <w:t xml:space="preserve"> u radnoj bilježnici na stranici 7</w:t>
      </w:r>
      <w:r>
        <w:rPr>
          <w:rFonts w:cstheme="minorHAnsi"/>
        </w:rPr>
        <w:t>6 u kojima trebaju navesti po dva argumenta za svaku izjavu, odnosno pretvoriti zadane rečenice u njihovu pristojniju verziju.</w:t>
      </w:r>
    </w:p>
    <w:p w:rsidR="00772445" w:rsidRDefault="00772445" w:rsidP="0077244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72445" w:rsidRPr="00A16B0E" w:rsidTr="002E2E2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445" w:rsidRPr="00A16B0E" w:rsidRDefault="00772445" w:rsidP="002E2E2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445" w:rsidRPr="00A16B0E" w:rsidRDefault="00772445" w:rsidP="002E2E2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772445" w:rsidRPr="00A16B0E" w:rsidTr="002E2E2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445" w:rsidRPr="00A16B0E" w:rsidRDefault="00772445" w:rsidP="002E2E2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445" w:rsidRPr="00A16B0E" w:rsidRDefault="00772445" w:rsidP="002E2E2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445" w:rsidRPr="00A16B0E" w:rsidRDefault="00772445" w:rsidP="002E2E2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772445" w:rsidRDefault="00772445" w:rsidP="00772445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772445" w:rsidRPr="00B66C29" w:rsidTr="002E2E26">
        <w:tc>
          <w:tcPr>
            <w:tcW w:w="3085" w:type="dxa"/>
            <w:gridSpan w:val="2"/>
            <w:shd w:val="clear" w:color="auto" w:fill="EEECE1" w:themeFill="background2"/>
          </w:tcPr>
          <w:p w:rsidR="00772445" w:rsidRPr="00B66C29" w:rsidRDefault="00772445" w:rsidP="002E2E26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TEMA</w:t>
            </w:r>
            <w:r>
              <w:rPr>
                <w:rFonts w:cstheme="minorHAnsi"/>
              </w:rPr>
              <w:t xml:space="preserve"> PETA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772445" w:rsidRPr="00D97357" w:rsidRDefault="00772445" w:rsidP="002E2E26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Utrka s vremenom</w:t>
            </w:r>
          </w:p>
        </w:tc>
      </w:tr>
      <w:tr w:rsidR="00772445" w:rsidRPr="00B66C29" w:rsidTr="002E2E26">
        <w:tc>
          <w:tcPr>
            <w:tcW w:w="3085" w:type="dxa"/>
            <w:gridSpan w:val="2"/>
          </w:tcPr>
          <w:p w:rsidR="00772445" w:rsidRPr="00B66C29" w:rsidRDefault="00772445" w:rsidP="002E2E26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772445" w:rsidRPr="00B66C29" w:rsidRDefault="00772445" w:rsidP="002E2E26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5 </w:t>
            </w:r>
            <w:proofErr w:type="spellStart"/>
            <w:r>
              <w:rPr>
                <w:rFonts w:cstheme="minorHAnsi"/>
                <w:b/>
              </w:rPr>
              <w:t>Tick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772445" w:rsidRPr="00B66C29" w:rsidTr="002E2E26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772445" w:rsidRPr="00B66C29" w:rsidRDefault="00772445" w:rsidP="002E2E26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772445" w:rsidRPr="00B66C29" w:rsidRDefault="00772445" w:rsidP="002E2E26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5 </w:t>
            </w:r>
            <w:proofErr w:type="spellStart"/>
            <w:r>
              <w:rPr>
                <w:rFonts w:cstheme="minorHAnsi"/>
                <w:b/>
              </w:rPr>
              <w:t>In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our</w:t>
            </w:r>
            <w:proofErr w:type="spellEnd"/>
            <w:r>
              <w:rPr>
                <w:rFonts w:cstheme="minorHAnsi"/>
                <w:b/>
              </w:rPr>
              <w:t xml:space="preserve"> time</w:t>
            </w:r>
          </w:p>
        </w:tc>
      </w:tr>
      <w:tr w:rsidR="00772445" w:rsidRPr="00750DF4" w:rsidTr="002E2E2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772445" w:rsidRPr="00750DF4" w:rsidRDefault="00772445" w:rsidP="002E2E26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772445" w:rsidRPr="00750DF4" w:rsidRDefault="00772445" w:rsidP="002E2E26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KLJUČNI VOKABULAR</w:t>
            </w:r>
          </w:p>
        </w:tc>
        <w:tc>
          <w:tcPr>
            <w:tcW w:w="3021" w:type="dxa"/>
          </w:tcPr>
          <w:p w:rsidR="00772445" w:rsidRPr="000526E5" w:rsidRDefault="00772445" w:rsidP="002E2E26">
            <w:pPr>
              <w:rPr>
                <w:rFonts w:cstheme="minorHAnsi"/>
                <w:i/>
                <w:lang w:val="en-GB"/>
              </w:rPr>
            </w:pPr>
            <w:r w:rsidRPr="000526E5">
              <w:rPr>
                <w:rFonts w:cstheme="minorHAnsi"/>
                <w:i/>
                <w:lang w:val="en-GB"/>
              </w:rPr>
              <w:t>argument, opinion, agree, disagree</w:t>
            </w:r>
          </w:p>
          <w:p w:rsidR="00772445" w:rsidRPr="000526E5" w:rsidRDefault="00772445" w:rsidP="002E2E26">
            <w:pPr>
              <w:rPr>
                <w:rFonts w:cstheme="minorHAnsi"/>
                <w:b/>
                <w:i/>
                <w:lang w:val="en-GB"/>
              </w:rPr>
            </w:pPr>
          </w:p>
        </w:tc>
      </w:tr>
      <w:tr w:rsidR="00772445" w:rsidRPr="00750DF4" w:rsidTr="002E2E2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772445" w:rsidRPr="00750DF4" w:rsidRDefault="00772445" w:rsidP="002E2E26">
            <w:pPr>
              <w:rPr>
                <w:rFonts w:cstheme="minorHAnsi"/>
                <w:lang w:val="en-GB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772445" w:rsidRPr="00750DF4" w:rsidRDefault="00772445" w:rsidP="002E2E26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GRAMATIKA</w:t>
            </w:r>
          </w:p>
        </w:tc>
        <w:tc>
          <w:tcPr>
            <w:tcW w:w="3021" w:type="dxa"/>
          </w:tcPr>
          <w:p w:rsidR="00772445" w:rsidRPr="00750DF4" w:rsidRDefault="00772445" w:rsidP="002E2E26">
            <w:pPr>
              <w:tabs>
                <w:tab w:val="left" w:pos="2127"/>
              </w:tabs>
              <w:textAlignment w:val="baseline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Debate language</w:t>
            </w:r>
          </w:p>
        </w:tc>
      </w:tr>
    </w:tbl>
    <w:p w:rsidR="00772445" w:rsidRDefault="00772445" w:rsidP="00772445">
      <w:pPr>
        <w:rPr>
          <w:rFonts w:cstheme="minorHAnsi"/>
        </w:rPr>
      </w:pPr>
    </w:p>
    <w:p w:rsidR="00772445" w:rsidRDefault="00772445" w:rsidP="00772445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OŠ (1) EJ A.8.1.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OŠ (1) EJ A.8.2.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OŠ (1) EJ A.8.3.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OŠ (1) EJ A.8.4.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Sudjeluje u dužemu planiranom i dužemu jednostavnom neplaniranom razgovoru poznate tematike.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OŠ (1) EJ A.8.5.</w:t>
      </w:r>
    </w:p>
    <w:p w:rsidR="00772445" w:rsidRPr="003D0B7A" w:rsidRDefault="00772445" w:rsidP="00772445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Zapisuje kratak i jednostavan izgovoreni tekst poznate tematike.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B.8.2.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C.8.4.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C.8.5.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772445" w:rsidRPr="003D0B7A" w:rsidRDefault="00772445" w:rsidP="00772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C.8.6.</w:t>
      </w:r>
    </w:p>
    <w:p w:rsidR="00772445" w:rsidRDefault="00772445" w:rsidP="00772445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3D0B7A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772445" w:rsidRDefault="00772445" w:rsidP="00772445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772445" w:rsidRDefault="00772445" w:rsidP="00772445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772445" w:rsidRDefault="00772445" w:rsidP="00772445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772445" w:rsidRPr="00993640" w:rsidRDefault="00772445" w:rsidP="00772445">
      <w:pPr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Učenik sudjeluje u razgovoru o </w:t>
      </w:r>
      <w:r>
        <w:rPr>
          <w:rFonts w:cs="Times New Roman"/>
          <w:color w:val="000000"/>
        </w:rPr>
        <w:t>debatiranju</w:t>
      </w:r>
    </w:p>
    <w:p w:rsidR="00772445" w:rsidRPr="00993640" w:rsidRDefault="00772445" w:rsidP="00772445">
      <w:pPr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Učenik </w:t>
      </w:r>
      <w:r>
        <w:rPr>
          <w:rFonts w:cs="Times New Roman"/>
          <w:color w:val="000000"/>
        </w:rPr>
        <w:t xml:space="preserve">razumije odslušani zvučni zapis na temu debatiranja o </w:t>
      </w:r>
      <w:proofErr w:type="spellStart"/>
      <w:r>
        <w:rPr>
          <w:rFonts w:cs="Times New Roman"/>
          <w:color w:val="000000"/>
        </w:rPr>
        <w:t>veganstvu</w:t>
      </w:r>
      <w:proofErr w:type="spellEnd"/>
      <w:r>
        <w:rPr>
          <w:rFonts w:cs="Times New Roman"/>
          <w:color w:val="000000"/>
        </w:rPr>
        <w:t>.</w:t>
      </w:r>
    </w:p>
    <w:p w:rsidR="00772445" w:rsidRPr="00993640" w:rsidRDefault="00772445" w:rsidP="00772445">
      <w:pPr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Učenik </w:t>
      </w:r>
      <w:r>
        <w:rPr>
          <w:rFonts w:cs="Times New Roman"/>
          <w:color w:val="000000"/>
        </w:rPr>
        <w:t xml:space="preserve">pravilno oblikuje argumente kojima podržava svoje mišljenje o čemu. </w:t>
      </w:r>
    </w:p>
    <w:p w:rsidR="00772445" w:rsidRPr="009C2DB3" w:rsidRDefault="00772445" w:rsidP="00772445">
      <w:pPr>
        <w:rPr>
          <w:rFonts w:cs="Times New Roman"/>
          <w:b/>
          <w:color w:val="000000"/>
        </w:rPr>
      </w:pPr>
      <w:r w:rsidRPr="00993640">
        <w:rPr>
          <w:rFonts w:cs="Times New Roman"/>
          <w:color w:val="000000"/>
        </w:rPr>
        <w:t xml:space="preserve">Učenik </w:t>
      </w:r>
      <w:r>
        <w:rPr>
          <w:rFonts w:cs="Times New Roman"/>
          <w:color w:val="000000"/>
        </w:rPr>
        <w:t xml:space="preserve">razumije pročitani tekst na temu debatiranja o </w:t>
      </w:r>
      <w:proofErr w:type="spellStart"/>
      <w:r>
        <w:rPr>
          <w:rFonts w:cs="Times New Roman"/>
          <w:color w:val="000000"/>
        </w:rPr>
        <w:t>online</w:t>
      </w:r>
      <w:proofErr w:type="spellEnd"/>
      <w:r>
        <w:rPr>
          <w:rFonts w:cs="Times New Roman"/>
          <w:color w:val="000000"/>
        </w:rPr>
        <w:t xml:space="preserve"> nastavi.</w:t>
      </w:r>
    </w:p>
    <w:p w:rsidR="00772445" w:rsidRDefault="00772445" w:rsidP="00772445">
      <w:pPr>
        <w:rPr>
          <w:rFonts w:cstheme="minorHAnsi"/>
          <w:b/>
        </w:rPr>
      </w:pPr>
    </w:p>
    <w:p w:rsidR="00772445" w:rsidRPr="00B66C29" w:rsidRDefault="00772445" w:rsidP="00772445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Povezivanje s MPT-om</w:t>
      </w:r>
    </w:p>
    <w:p w:rsidR="00772445" w:rsidRPr="003D0B7A" w:rsidRDefault="00772445" w:rsidP="00772445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A.3.1.</w:t>
      </w:r>
    </w:p>
    <w:p w:rsidR="00772445" w:rsidRPr="003D0B7A" w:rsidRDefault="00772445" w:rsidP="00772445">
      <w:pPr>
        <w:pStyle w:val="NoSpacing"/>
      </w:pPr>
      <w:r w:rsidRPr="003D0B7A">
        <w:t>Razvija sliku o sebi.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A.3.3.</w:t>
      </w:r>
    </w:p>
    <w:p w:rsidR="00772445" w:rsidRPr="003D0B7A" w:rsidRDefault="00772445" w:rsidP="00772445">
      <w:pPr>
        <w:pStyle w:val="NoSpacing"/>
      </w:pPr>
      <w:r w:rsidRPr="003D0B7A">
        <w:t>Razvija osobne potencijale.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A.3.4.</w:t>
      </w:r>
    </w:p>
    <w:p w:rsidR="00772445" w:rsidRPr="003D0B7A" w:rsidRDefault="00772445" w:rsidP="00772445">
      <w:pPr>
        <w:pStyle w:val="NoSpacing"/>
      </w:pPr>
      <w:r w:rsidRPr="003D0B7A">
        <w:t>Upravlja svojim obrazovnim i profesionalnim putem.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B.3.2.</w:t>
      </w:r>
    </w:p>
    <w:p w:rsidR="00772445" w:rsidRPr="003D0B7A" w:rsidRDefault="00772445" w:rsidP="00772445">
      <w:pPr>
        <w:pStyle w:val="NoSpacing"/>
      </w:pPr>
      <w:r w:rsidRPr="003D0B7A">
        <w:t>Razvija komunikacijske kompetencije i uvažavajuće odnose s drugima.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B.3.4.</w:t>
      </w:r>
    </w:p>
    <w:p w:rsidR="00772445" w:rsidRPr="003D0B7A" w:rsidRDefault="00772445" w:rsidP="00772445">
      <w:pPr>
        <w:pStyle w:val="NoSpacing"/>
      </w:pPr>
      <w:r w:rsidRPr="003D0B7A">
        <w:t>Suradnički uči i radi u timu.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uku</w:t>
      </w:r>
      <w:proofErr w:type="spellEnd"/>
      <w:r w:rsidRPr="003D0B7A">
        <w:t xml:space="preserve"> A.3.3.</w:t>
      </w:r>
    </w:p>
    <w:p w:rsidR="00772445" w:rsidRPr="003D0B7A" w:rsidRDefault="00772445" w:rsidP="00772445">
      <w:pPr>
        <w:pStyle w:val="NoSpacing"/>
      </w:pPr>
      <w:r w:rsidRPr="003D0B7A">
        <w:t>3. Kreativno mišljenje</w:t>
      </w:r>
    </w:p>
    <w:p w:rsidR="00772445" w:rsidRPr="003D0B7A" w:rsidRDefault="00772445" w:rsidP="00772445">
      <w:pPr>
        <w:pStyle w:val="NoSpacing"/>
      </w:pPr>
      <w:r w:rsidRPr="003D0B7A">
        <w:t>Učenik samostalno oblikuje svoje ideje i kreativno pristupa rješavanju problema.</w:t>
      </w:r>
    </w:p>
    <w:p w:rsidR="00772445" w:rsidRPr="003D0B7A" w:rsidRDefault="00772445" w:rsidP="00772445">
      <w:pPr>
        <w:pStyle w:val="NoSpacing"/>
      </w:pPr>
      <w:r w:rsidRPr="003D0B7A">
        <w:t>pod A.3.2.</w:t>
      </w:r>
    </w:p>
    <w:p w:rsidR="00772445" w:rsidRPr="003D0B7A" w:rsidRDefault="00772445" w:rsidP="00772445">
      <w:pPr>
        <w:pStyle w:val="NoSpacing"/>
      </w:pPr>
      <w:r w:rsidRPr="003D0B7A">
        <w:t>Snalazi se s neizvjesnošću i rizicima koje donosi</w:t>
      </w:r>
      <w:r>
        <w:t xml:space="preserve"> budućnost</w:t>
      </w:r>
      <w:r w:rsidRPr="003D0B7A">
        <w:t>.</w:t>
      </w:r>
    </w:p>
    <w:p w:rsidR="00772445" w:rsidRPr="003D0B7A" w:rsidRDefault="00772445" w:rsidP="00772445">
      <w:pPr>
        <w:pStyle w:val="NoSpacing"/>
      </w:pPr>
      <w:r w:rsidRPr="003D0B7A">
        <w:t>pod B.3.2.</w:t>
      </w:r>
    </w:p>
    <w:p w:rsidR="00772445" w:rsidRPr="003D0B7A" w:rsidRDefault="00772445" w:rsidP="00772445">
      <w:pPr>
        <w:pStyle w:val="NoSpacing"/>
      </w:pPr>
      <w:r w:rsidRPr="003D0B7A">
        <w:t>Planira i upravlja aktivnostima.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goo</w:t>
      </w:r>
      <w:proofErr w:type="spellEnd"/>
      <w:r w:rsidRPr="003D0B7A">
        <w:t xml:space="preserve"> A.3.4.</w:t>
      </w:r>
    </w:p>
    <w:p w:rsidR="00772445" w:rsidRPr="003D0B7A" w:rsidRDefault="00772445" w:rsidP="00772445">
      <w:pPr>
        <w:pStyle w:val="NoSpacing"/>
      </w:pPr>
      <w:r w:rsidRPr="003D0B7A">
        <w:t>Promiče pravo na obrazovanje i pravo na rad.</w:t>
      </w:r>
    </w:p>
    <w:p w:rsidR="00772445" w:rsidRPr="003D0B7A" w:rsidRDefault="00772445" w:rsidP="00772445">
      <w:pPr>
        <w:pStyle w:val="NoSpacing"/>
      </w:pPr>
      <w:proofErr w:type="spellStart"/>
      <w:r w:rsidRPr="003D0B7A">
        <w:t>ikt</w:t>
      </w:r>
      <w:proofErr w:type="spellEnd"/>
      <w:r w:rsidRPr="003D0B7A">
        <w:t xml:space="preserve"> A.3.2.</w:t>
      </w:r>
    </w:p>
    <w:p w:rsidR="00772445" w:rsidRPr="003D0B7A" w:rsidRDefault="00772445" w:rsidP="00772445">
      <w:pPr>
        <w:pStyle w:val="NoSpacing"/>
      </w:pPr>
      <w:r w:rsidRPr="003D0B7A">
        <w:t>Učenik se samostalno koristi raznim uređajima i programima.</w:t>
      </w:r>
    </w:p>
    <w:p w:rsidR="00772445" w:rsidRDefault="00772445" w:rsidP="00772445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772445" w:rsidTr="002E2E26">
        <w:tc>
          <w:tcPr>
            <w:tcW w:w="9288" w:type="dxa"/>
          </w:tcPr>
          <w:p w:rsidR="00772445" w:rsidRPr="00EE29B9" w:rsidRDefault="00772445" w:rsidP="002E2E26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772445" w:rsidTr="002E2E26">
        <w:tc>
          <w:tcPr>
            <w:tcW w:w="9288" w:type="dxa"/>
          </w:tcPr>
          <w:p w:rsidR="00772445" w:rsidRPr="00FC0211" w:rsidRDefault="00772445" w:rsidP="002E2E26">
            <w:pPr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Listen </w:t>
            </w:r>
            <w:r>
              <w:rPr>
                <w:rFonts w:cstheme="minorHAnsi"/>
                <w:lang w:val="en-GB"/>
              </w:rPr>
              <w:t xml:space="preserve">18 U5 L5 Ex.1 </w:t>
            </w:r>
            <w:r>
              <w:rPr>
                <w:rFonts w:cstheme="minorHAnsi"/>
                <w:i/>
                <w:lang w:val="en-GB"/>
              </w:rPr>
              <w:t>A conversation gone wrong</w:t>
            </w:r>
            <w:r>
              <w:rPr>
                <w:rFonts w:cstheme="minorHAnsi"/>
                <w:lang w:val="en-GB"/>
              </w:rPr>
              <w:t xml:space="preserve">; 19 U5 L5 Ex.2 </w:t>
            </w:r>
            <w:r>
              <w:rPr>
                <w:rFonts w:cstheme="minorHAnsi"/>
                <w:i/>
                <w:lang w:val="en-GB"/>
              </w:rPr>
              <w:t>A civil debate</w:t>
            </w:r>
          </w:p>
          <w:p w:rsidR="00772445" w:rsidRPr="00EE29B9" w:rsidRDefault="00772445" w:rsidP="002E2E26">
            <w:pPr>
              <w:rPr>
                <w:rFonts w:cstheme="minorHAnsi"/>
              </w:rPr>
            </w:pPr>
            <w:r w:rsidRPr="00750DF4">
              <w:rPr>
                <w:rFonts w:cstheme="minorHAnsi"/>
                <w:b/>
                <w:lang w:val="en-GB"/>
              </w:rPr>
              <w:t>Play and Learn</w:t>
            </w:r>
            <w:r w:rsidRPr="00750DF4">
              <w:rPr>
                <w:rFonts w:cstheme="minorHAnsi"/>
                <w:lang w:val="en-GB"/>
              </w:rPr>
              <w:t xml:space="preserve"> (games) </w:t>
            </w:r>
            <w:r>
              <w:rPr>
                <w:rFonts w:cstheme="minorHAnsi"/>
                <w:lang w:val="en-GB"/>
              </w:rPr>
              <w:t xml:space="preserve">U5 L4 </w:t>
            </w:r>
            <w:r>
              <w:rPr>
                <w:rFonts w:cstheme="minorHAnsi"/>
                <w:i/>
                <w:lang w:val="en-GB"/>
              </w:rPr>
              <w:t>Vocabulary anagrams</w:t>
            </w:r>
            <w:r w:rsidRPr="00750DF4">
              <w:rPr>
                <w:rFonts w:cstheme="minorHAnsi"/>
                <w:lang w:val="en-GB"/>
              </w:rPr>
              <w:t xml:space="preserve"> (</w:t>
            </w:r>
            <w:r>
              <w:rPr>
                <w:rFonts w:cstheme="minorHAnsi"/>
                <w:lang w:val="en-GB"/>
              </w:rPr>
              <w:t>anagram</w:t>
            </w:r>
            <w:r w:rsidRPr="00750DF4">
              <w:rPr>
                <w:rFonts w:cstheme="minorHAnsi"/>
                <w:lang w:val="en-GB"/>
              </w:rPr>
              <w:t>)</w:t>
            </w:r>
          </w:p>
        </w:tc>
      </w:tr>
    </w:tbl>
    <w:p w:rsidR="00772445" w:rsidRDefault="00772445" w:rsidP="00772445">
      <w:pPr>
        <w:rPr>
          <w:rFonts w:cstheme="minorHAnsi"/>
          <w:b/>
        </w:rPr>
      </w:pPr>
    </w:p>
    <w:p w:rsidR="00772445" w:rsidRPr="006E7D27" w:rsidRDefault="00772445" w:rsidP="00772445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6E7D27">
        <w:rPr>
          <w:b/>
          <w:color w:val="365F91" w:themeColor="accent1" w:themeShade="BF"/>
        </w:rPr>
        <w:t>PLAN SATA 2</w:t>
      </w:r>
    </w:p>
    <w:p w:rsidR="00772445" w:rsidRPr="009F649A" w:rsidRDefault="00772445" w:rsidP="00772445">
      <w:pPr>
        <w:pStyle w:val="NoSpacing"/>
        <w:jc w:val="center"/>
        <w:rPr>
          <w:b/>
          <w:color w:val="365F91" w:themeColor="accent1" w:themeShade="BF"/>
          <w:lang w:val="en-GB"/>
        </w:rPr>
      </w:pPr>
      <w:r w:rsidRPr="009F649A">
        <w:rPr>
          <w:b/>
          <w:color w:val="365F91" w:themeColor="accent1" w:themeShade="BF"/>
          <w:lang w:val="en-GB"/>
        </w:rPr>
        <w:t xml:space="preserve">I can </w:t>
      </w:r>
      <w:r>
        <w:rPr>
          <w:b/>
          <w:color w:val="365F91" w:themeColor="accent1" w:themeShade="BF"/>
          <w:lang w:val="en-GB"/>
        </w:rPr>
        <w:t>listen to debates and analyse the elements of a good debate. I can give arguments to support my opinion.</w:t>
      </w:r>
    </w:p>
    <w:p w:rsidR="00772445" w:rsidRDefault="00772445" w:rsidP="0077244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Uvodni dio:</w:t>
      </w:r>
    </w:p>
    <w:p w:rsidR="00772445" w:rsidRDefault="00772445" w:rsidP="00772445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Učitelji/</w:t>
      </w:r>
      <w:proofErr w:type="spellStart"/>
      <w:r>
        <w:rPr>
          <w:rFonts w:ascii="Calibri" w:eastAsia="Calibri" w:hAnsi="Calibri" w:cs="Calibri"/>
        </w:rPr>
        <w:t>ca</w:t>
      </w:r>
      <w:proofErr w:type="spellEnd"/>
      <w:r>
        <w:rPr>
          <w:rFonts w:ascii="Calibri" w:eastAsia="Calibri" w:hAnsi="Calibri" w:cs="Calibri"/>
        </w:rPr>
        <w:t xml:space="preserve"> provjerava domaću zadaću.</w:t>
      </w:r>
    </w:p>
    <w:p w:rsidR="00772445" w:rsidRDefault="00772445" w:rsidP="00772445">
      <w:pPr>
        <w:spacing w:line="19" w:lineRule="exact"/>
        <w:rPr>
          <w:rFonts w:ascii="Symbol" w:eastAsia="Symbol" w:hAnsi="Symbol" w:cs="Symbol"/>
        </w:rPr>
      </w:pPr>
    </w:p>
    <w:p w:rsidR="00772445" w:rsidRDefault="00772445" w:rsidP="00772445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Učenici podizanjem ruku biraju temu o kojoj će se debatirati prema uputama </w:t>
      </w:r>
      <w:r w:rsidRPr="00AD14D2">
        <w:rPr>
          <w:rFonts w:ascii="Calibri" w:eastAsia="Calibri" w:hAnsi="Calibri" w:cs="Calibri"/>
          <w:b/>
        </w:rPr>
        <w:t xml:space="preserve">u </w:t>
      </w:r>
      <w:proofErr w:type="spellStart"/>
      <w:r w:rsidRPr="00AD14D2">
        <w:rPr>
          <w:rFonts w:ascii="Calibri" w:eastAsia="Calibri" w:hAnsi="Calibri" w:cs="Calibri"/>
          <w:b/>
        </w:rPr>
        <w:t>Footsteps</w:t>
      </w:r>
      <w:proofErr w:type="spellEnd"/>
      <w:r w:rsidRPr="00AD14D2">
        <w:rPr>
          <w:rFonts w:ascii="Calibri" w:eastAsia="Calibri" w:hAnsi="Calibri" w:cs="Calibri"/>
          <w:b/>
        </w:rPr>
        <w:t xml:space="preserve"> </w:t>
      </w:r>
      <w:proofErr w:type="spellStart"/>
      <w:r w:rsidRPr="00AD14D2">
        <w:rPr>
          <w:rFonts w:ascii="Calibri" w:eastAsia="Calibri" w:hAnsi="Calibri" w:cs="Calibri"/>
          <w:b/>
        </w:rPr>
        <w:t>Challenge</w:t>
      </w:r>
      <w:proofErr w:type="spellEnd"/>
      <w:r>
        <w:rPr>
          <w:rFonts w:ascii="Calibri" w:eastAsia="Calibri" w:hAnsi="Calibri" w:cs="Calibri"/>
        </w:rPr>
        <w:t xml:space="preserve"> na stranici 77 u radnoj bilježnici. Tema može biti neka od izjava iz zadatka 1 na stranici 76 u radnoj bilježnici ili neka tema koju su učenici predložili.</w:t>
      </w:r>
    </w:p>
    <w:p w:rsidR="00772445" w:rsidRDefault="00772445" w:rsidP="00772445">
      <w:pPr>
        <w:spacing w:line="183" w:lineRule="exact"/>
        <w:rPr>
          <w:sz w:val="20"/>
          <w:szCs w:val="20"/>
        </w:rPr>
      </w:pPr>
    </w:p>
    <w:p w:rsidR="00772445" w:rsidRPr="00772445" w:rsidRDefault="00772445" w:rsidP="0077244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Glavni dio:</w:t>
      </w:r>
    </w:p>
    <w:p w:rsidR="00772445" w:rsidRPr="0072086D" w:rsidRDefault="00772445" w:rsidP="00772445">
      <w:pPr>
        <w:numPr>
          <w:ilvl w:val="0"/>
          <w:numId w:val="6"/>
        </w:numPr>
        <w:tabs>
          <w:tab w:val="left" w:pos="720"/>
        </w:tabs>
        <w:spacing w:after="0" w:line="223" w:lineRule="auto"/>
        <w:ind w:left="720" w:right="48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Učitelj/</w:t>
      </w:r>
      <w:proofErr w:type="spellStart"/>
      <w:r>
        <w:rPr>
          <w:rFonts w:ascii="Calibri" w:eastAsia="Calibri" w:hAnsi="Calibri" w:cs="Calibri"/>
        </w:rPr>
        <w:t>ica</w:t>
      </w:r>
      <w:proofErr w:type="spellEnd"/>
      <w:r>
        <w:rPr>
          <w:rFonts w:ascii="Calibri" w:eastAsia="Calibri" w:hAnsi="Calibri" w:cs="Calibri"/>
        </w:rPr>
        <w:t xml:space="preserve"> učenicima pojasni da će održati mini-debatu te ih dijeli na </w:t>
      </w:r>
      <w:r w:rsidRPr="00AD14D2">
        <w:rPr>
          <w:rFonts w:ascii="Calibri" w:eastAsia="Calibri" w:hAnsi="Calibri" w:cs="Calibri"/>
        </w:rPr>
        <w:t xml:space="preserve">afirmativnu i negacijsku skupinu te skupinu koja će biti žiri i odlučiti o pobjedniku debate, kao i jednu osobu koja će mjeriti vrijeme i davati do znanja govornicima unaprijed dogovorenim znakovima koliko im je vremena ostalo. </w:t>
      </w:r>
    </w:p>
    <w:p w:rsidR="00772445" w:rsidRPr="00AD14D2" w:rsidRDefault="00772445" w:rsidP="00772445">
      <w:pPr>
        <w:numPr>
          <w:ilvl w:val="0"/>
          <w:numId w:val="6"/>
        </w:numPr>
        <w:tabs>
          <w:tab w:val="left" w:pos="720"/>
        </w:tabs>
        <w:spacing w:after="0" w:line="223" w:lineRule="auto"/>
        <w:ind w:left="720" w:right="480" w:hanging="364"/>
        <w:rPr>
          <w:rFonts w:ascii="Symbol" w:eastAsia="Symbol" w:hAnsi="Symbol" w:cs="Symbol"/>
        </w:rPr>
      </w:pPr>
      <w:r w:rsidRPr="00AD14D2">
        <w:rPr>
          <w:rFonts w:ascii="Calibri" w:eastAsia="Calibri" w:hAnsi="Calibri" w:cs="Calibri"/>
        </w:rPr>
        <w:t>Određuje se 5 do 1</w:t>
      </w:r>
      <w:r>
        <w:rPr>
          <w:rFonts w:ascii="Calibri" w:eastAsia="Calibri" w:hAnsi="Calibri" w:cs="Calibri"/>
        </w:rPr>
        <w:t>0 minuta za pripremu argumenata i protuargumenata.</w:t>
      </w:r>
    </w:p>
    <w:p w:rsidR="00772445" w:rsidRDefault="00772445" w:rsidP="00772445">
      <w:pPr>
        <w:spacing w:line="76" w:lineRule="exact"/>
        <w:rPr>
          <w:rFonts w:ascii="Symbol" w:eastAsia="Symbol" w:hAnsi="Symbol" w:cs="Symbol"/>
        </w:rPr>
      </w:pPr>
    </w:p>
    <w:p w:rsidR="00772445" w:rsidRDefault="00772445" w:rsidP="00772445">
      <w:pPr>
        <w:numPr>
          <w:ilvl w:val="0"/>
          <w:numId w:val="6"/>
        </w:numPr>
        <w:tabs>
          <w:tab w:val="left" w:pos="720"/>
        </w:tabs>
        <w:spacing w:after="0" w:line="223" w:lineRule="auto"/>
        <w:ind w:left="72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Debata počinje 2-minutnom prezentacijom prvog govornika afirmativne skupine. Zatim slijedi njegov oponent koji također izlaže argumente svoje skupine u trajanju od 2 minute</w:t>
      </w:r>
    </w:p>
    <w:p w:rsidR="00772445" w:rsidRDefault="00772445" w:rsidP="00772445">
      <w:pPr>
        <w:spacing w:line="22" w:lineRule="exact"/>
        <w:rPr>
          <w:rFonts w:ascii="Symbol" w:eastAsia="Symbol" w:hAnsi="Symbol" w:cs="Symbol"/>
        </w:rPr>
      </w:pPr>
    </w:p>
    <w:p w:rsidR="00772445" w:rsidRDefault="00772445" w:rsidP="00772445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lastRenderedPageBreak/>
        <w:t>Tijekom oba govora učenici zapisuju glavne argumente protivničke skupine. Isto to čine i članovi žirija.</w:t>
      </w:r>
    </w:p>
    <w:p w:rsidR="00772445" w:rsidRDefault="00772445" w:rsidP="00772445">
      <w:pPr>
        <w:spacing w:line="19" w:lineRule="exact"/>
        <w:rPr>
          <w:rFonts w:ascii="Symbol" w:eastAsia="Symbol" w:hAnsi="Symbol" w:cs="Symbol"/>
        </w:rPr>
      </w:pPr>
    </w:p>
    <w:p w:rsidR="00772445" w:rsidRDefault="00772445" w:rsidP="00772445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Slijedi stanka od 2 minute u kojoj se skupine dogovaraju oko daljnje strategije debate i proučavaju izraze na stranici 85 u udžbeniku koji će im pomoći pri pobijanju argumenata protivnika.</w:t>
      </w:r>
    </w:p>
    <w:p w:rsidR="00772445" w:rsidRDefault="00772445" w:rsidP="00772445">
      <w:pPr>
        <w:spacing w:line="12" w:lineRule="exact"/>
        <w:rPr>
          <w:sz w:val="20"/>
          <w:szCs w:val="20"/>
        </w:rPr>
      </w:pPr>
      <w:bookmarkStart w:id="1" w:name="page30"/>
      <w:bookmarkEnd w:id="1"/>
    </w:p>
    <w:p w:rsidR="00772445" w:rsidRDefault="00772445" w:rsidP="00772445">
      <w:pPr>
        <w:numPr>
          <w:ilvl w:val="0"/>
          <w:numId w:val="7"/>
        </w:numPr>
        <w:tabs>
          <w:tab w:val="left" w:pos="720"/>
        </w:tabs>
        <w:spacing w:after="0" w:line="235" w:lineRule="auto"/>
        <w:ind w:left="720" w:right="28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Drugi govornik afirmativne skupine u najviše 2 minute pobija argumente oponenta. Zatim isto to u trajanju od najviše 2 minute čini drugi govornik negacijske skupine. Ostali članovi skupine, kao i žiri opet zapisuju pitanja i argumente.</w:t>
      </w:r>
    </w:p>
    <w:p w:rsidR="00772445" w:rsidRDefault="00772445" w:rsidP="00772445">
      <w:pPr>
        <w:spacing w:line="22" w:lineRule="exact"/>
        <w:rPr>
          <w:rFonts w:ascii="Symbol" w:eastAsia="Symbol" w:hAnsi="Symbol" w:cs="Symbol"/>
        </w:rPr>
      </w:pPr>
    </w:p>
    <w:p w:rsidR="00772445" w:rsidRDefault="00772445" w:rsidP="00772445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Treći govornik u obje skupine ima 1 minutu odgovoriti na pitanja svog oponenta.</w:t>
      </w:r>
    </w:p>
    <w:p w:rsidR="00772445" w:rsidRDefault="00772445" w:rsidP="00772445">
      <w:pPr>
        <w:spacing w:line="80" w:lineRule="exact"/>
        <w:rPr>
          <w:rFonts w:ascii="Symbol" w:eastAsia="Symbol" w:hAnsi="Symbol" w:cs="Symbol"/>
        </w:rPr>
      </w:pPr>
    </w:p>
    <w:p w:rsidR="00772445" w:rsidRDefault="00772445" w:rsidP="00772445">
      <w:pPr>
        <w:numPr>
          <w:ilvl w:val="0"/>
          <w:numId w:val="7"/>
        </w:numPr>
        <w:tabs>
          <w:tab w:val="left" w:pos="720"/>
        </w:tabs>
        <w:spacing w:after="0" w:line="233" w:lineRule="auto"/>
        <w:ind w:left="720" w:right="300" w:hanging="364"/>
        <w:jc w:val="both"/>
        <w:rPr>
          <w:rFonts w:ascii="Symbol" w:eastAsia="Symbol" w:hAnsi="Symbol" w:cs="Symbol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Obje skupine dobiju stanku od 2 minute u kojoj spremaju zaključak koji nakon isteka tog vremena drže u trajanju od 1 minute za afirmacijsku i 1 minute za negacijsku skupinu. </w:t>
      </w:r>
    </w:p>
    <w:p w:rsidR="00772445" w:rsidRDefault="00772445" w:rsidP="00772445">
      <w:pPr>
        <w:spacing w:line="275" w:lineRule="exact"/>
        <w:rPr>
          <w:sz w:val="20"/>
          <w:szCs w:val="20"/>
        </w:rPr>
      </w:pPr>
    </w:p>
    <w:p w:rsidR="00772445" w:rsidRDefault="00772445" w:rsidP="0077244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Završni dio:</w:t>
      </w:r>
    </w:p>
    <w:p w:rsidR="00772445" w:rsidRPr="00283E3A" w:rsidRDefault="00772445" w:rsidP="00772445">
      <w:pPr>
        <w:pStyle w:val="ListParagraph"/>
        <w:numPr>
          <w:ilvl w:val="0"/>
          <w:numId w:val="1"/>
        </w:numPr>
        <w:tabs>
          <w:tab w:val="left" w:pos="720"/>
        </w:tabs>
        <w:spacing w:after="0" w:line="234" w:lineRule="auto"/>
        <w:ind w:right="160"/>
        <w:jc w:val="both"/>
        <w:rPr>
          <w:rFonts w:cstheme="minorHAnsi"/>
          <w:b/>
        </w:rPr>
      </w:pPr>
      <w:r w:rsidRPr="00283E3A">
        <w:rPr>
          <w:rFonts w:ascii="Calibri" w:eastAsia="Calibri" w:hAnsi="Calibri" w:cs="Calibri"/>
        </w:rPr>
        <w:t xml:space="preserve">Nakon kratke stanke u kojoj učenici iz skupine žirija razmatraju sve izrečeno, način na koji je izrečeno te uvjerljivost argumenata, zbrajaju se bodovi </w:t>
      </w:r>
      <w:r>
        <w:rPr>
          <w:rFonts w:ascii="Calibri" w:eastAsia="Calibri" w:hAnsi="Calibri" w:cs="Calibri"/>
        </w:rPr>
        <w:t xml:space="preserve">i </w:t>
      </w:r>
      <w:r w:rsidRPr="00283E3A">
        <w:rPr>
          <w:rFonts w:ascii="Calibri" w:eastAsia="Calibri" w:hAnsi="Calibri" w:cs="Calibri"/>
        </w:rPr>
        <w:t xml:space="preserve">bira </w:t>
      </w:r>
      <w:r>
        <w:rPr>
          <w:rFonts w:ascii="Calibri" w:eastAsia="Calibri" w:hAnsi="Calibri" w:cs="Calibri"/>
        </w:rPr>
        <w:t xml:space="preserve"> pobjednik debate.</w:t>
      </w:r>
    </w:p>
    <w:p w:rsidR="00772445" w:rsidRPr="00283E3A" w:rsidRDefault="00772445" w:rsidP="00772445">
      <w:pPr>
        <w:tabs>
          <w:tab w:val="left" w:pos="720"/>
        </w:tabs>
        <w:spacing w:after="0" w:line="234" w:lineRule="auto"/>
        <w:ind w:left="720" w:right="160"/>
        <w:jc w:val="both"/>
        <w:rPr>
          <w:rFonts w:cstheme="minorHAnsi"/>
          <w:b/>
        </w:rPr>
      </w:pPr>
    </w:p>
    <w:p w:rsidR="00772445" w:rsidRDefault="00772445" w:rsidP="00772445">
      <w:pPr>
        <w:rPr>
          <w:rFonts w:cstheme="minorHAnsi"/>
          <w:b/>
        </w:rPr>
      </w:pPr>
      <w:r w:rsidRPr="00B10AB3">
        <w:rPr>
          <w:rFonts w:cstheme="minorHAnsi"/>
          <w:b/>
        </w:rPr>
        <w:t>Domaća zadaća:</w:t>
      </w:r>
    </w:p>
    <w:p w:rsidR="00772445" w:rsidRPr="00125FC1" w:rsidRDefault="00772445" w:rsidP="00772445">
      <w:pPr>
        <w:pStyle w:val="ListParagraph"/>
        <w:numPr>
          <w:ilvl w:val="0"/>
          <w:numId w:val="2"/>
        </w:numPr>
        <w:rPr>
          <w:rFonts w:cstheme="minorHAnsi"/>
        </w:rPr>
      </w:pPr>
      <w:r w:rsidRPr="00125FC1">
        <w:rPr>
          <w:rFonts w:cstheme="minorHAnsi"/>
        </w:rPr>
        <w:t xml:space="preserve">Učenici se upućuju na </w:t>
      </w:r>
      <w:r w:rsidRPr="00125FC1">
        <w:rPr>
          <w:rFonts w:cstheme="minorHAnsi"/>
          <w:b/>
        </w:rPr>
        <w:t>DDS</w:t>
      </w:r>
      <w:r w:rsidRPr="00125FC1">
        <w:rPr>
          <w:rFonts w:cstheme="minorHAnsi"/>
        </w:rPr>
        <w:t xml:space="preserve"> zadatak </w:t>
      </w:r>
      <w:r w:rsidRPr="00125FC1">
        <w:rPr>
          <w:rFonts w:cstheme="minorHAnsi"/>
          <w:b/>
          <w:lang w:val="en-GB"/>
        </w:rPr>
        <w:t>Play and Learn</w:t>
      </w:r>
      <w:r w:rsidRPr="00125FC1">
        <w:rPr>
          <w:rFonts w:cstheme="minorHAnsi"/>
          <w:lang w:val="en-GB"/>
        </w:rPr>
        <w:t xml:space="preserve"> (games) U5 L4 </w:t>
      </w:r>
      <w:r w:rsidRPr="00125FC1">
        <w:rPr>
          <w:rFonts w:cstheme="minorHAnsi"/>
          <w:i/>
          <w:lang w:val="en-GB"/>
        </w:rPr>
        <w:t>Vocabulary anagrams</w:t>
      </w:r>
      <w:r w:rsidRPr="00125FC1">
        <w:rPr>
          <w:rFonts w:cstheme="minorHAnsi"/>
          <w:lang w:val="en-GB"/>
        </w:rPr>
        <w:t xml:space="preserve"> (anagram)</w:t>
      </w:r>
    </w:p>
    <w:p w:rsidR="00772445" w:rsidRDefault="00772445" w:rsidP="00772445">
      <w:pPr>
        <w:rPr>
          <w:rFonts w:cstheme="minorHAnsi"/>
          <w:b/>
        </w:rPr>
      </w:pPr>
    </w:p>
    <w:p w:rsidR="00772445" w:rsidRDefault="00772445" w:rsidP="00772445">
      <w:pPr>
        <w:rPr>
          <w:rFonts w:cstheme="minorHAnsi"/>
          <w:b/>
        </w:rPr>
      </w:pPr>
    </w:p>
    <w:p w:rsidR="001F5598" w:rsidRDefault="001F5598"/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EA438"/>
    <w:multiLevelType w:val="hybridMultilevel"/>
    <w:tmpl w:val="6540B8A8"/>
    <w:lvl w:ilvl="0" w:tplc="793A183C">
      <w:start w:val="1"/>
      <w:numFmt w:val="bullet"/>
      <w:lvlText w:val=""/>
      <w:lvlJc w:val="left"/>
    </w:lvl>
    <w:lvl w:ilvl="1" w:tplc="F49A7B34">
      <w:numFmt w:val="decimal"/>
      <w:lvlText w:val=""/>
      <w:lvlJc w:val="left"/>
    </w:lvl>
    <w:lvl w:ilvl="2" w:tplc="E40C5F52">
      <w:numFmt w:val="decimal"/>
      <w:lvlText w:val=""/>
      <w:lvlJc w:val="left"/>
    </w:lvl>
    <w:lvl w:ilvl="3" w:tplc="3AB0CE2E">
      <w:numFmt w:val="decimal"/>
      <w:lvlText w:val=""/>
      <w:lvlJc w:val="left"/>
    </w:lvl>
    <w:lvl w:ilvl="4" w:tplc="72F0E41C">
      <w:numFmt w:val="decimal"/>
      <w:lvlText w:val=""/>
      <w:lvlJc w:val="left"/>
    </w:lvl>
    <w:lvl w:ilvl="5" w:tplc="AC06D2BC">
      <w:numFmt w:val="decimal"/>
      <w:lvlText w:val=""/>
      <w:lvlJc w:val="left"/>
    </w:lvl>
    <w:lvl w:ilvl="6" w:tplc="057A860A">
      <w:numFmt w:val="decimal"/>
      <w:lvlText w:val=""/>
      <w:lvlJc w:val="left"/>
    </w:lvl>
    <w:lvl w:ilvl="7" w:tplc="C09A4A86">
      <w:numFmt w:val="decimal"/>
      <w:lvlText w:val=""/>
      <w:lvlJc w:val="left"/>
    </w:lvl>
    <w:lvl w:ilvl="8" w:tplc="641617A2">
      <w:numFmt w:val="decimal"/>
      <w:lvlText w:val=""/>
      <w:lvlJc w:val="left"/>
    </w:lvl>
  </w:abstractNum>
  <w:abstractNum w:abstractNumId="2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5585C"/>
    <w:multiLevelType w:val="hybridMultilevel"/>
    <w:tmpl w:val="29DC27C8"/>
    <w:lvl w:ilvl="0" w:tplc="97F87DD8">
      <w:start w:val="1"/>
      <w:numFmt w:val="bullet"/>
      <w:lvlText w:val=""/>
      <w:lvlJc w:val="left"/>
    </w:lvl>
    <w:lvl w:ilvl="1" w:tplc="38163692">
      <w:numFmt w:val="decimal"/>
      <w:lvlText w:val=""/>
      <w:lvlJc w:val="left"/>
    </w:lvl>
    <w:lvl w:ilvl="2" w:tplc="CE44B4F0">
      <w:numFmt w:val="decimal"/>
      <w:lvlText w:val=""/>
      <w:lvlJc w:val="left"/>
    </w:lvl>
    <w:lvl w:ilvl="3" w:tplc="F9920022">
      <w:numFmt w:val="decimal"/>
      <w:lvlText w:val=""/>
      <w:lvlJc w:val="left"/>
    </w:lvl>
    <w:lvl w:ilvl="4" w:tplc="6E8673C2">
      <w:numFmt w:val="decimal"/>
      <w:lvlText w:val=""/>
      <w:lvlJc w:val="left"/>
    </w:lvl>
    <w:lvl w:ilvl="5" w:tplc="4986EC04">
      <w:numFmt w:val="decimal"/>
      <w:lvlText w:val=""/>
      <w:lvlJc w:val="left"/>
    </w:lvl>
    <w:lvl w:ilvl="6" w:tplc="135E7B06">
      <w:numFmt w:val="decimal"/>
      <w:lvlText w:val=""/>
      <w:lvlJc w:val="left"/>
    </w:lvl>
    <w:lvl w:ilvl="7" w:tplc="F528B82E">
      <w:numFmt w:val="decimal"/>
      <w:lvlText w:val=""/>
      <w:lvlJc w:val="left"/>
    </w:lvl>
    <w:lvl w:ilvl="8" w:tplc="76784ABE">
      <w:numFmt w:val="decimal"/>
      <w:lvlText w:val=""/>
      <w:lvlJc w:val="left"/>
    </w:lvl>
  </w:abstractNum>
  <w:abstractNum w:abstractNumId="4">
    <w:nsid w:val="580BD78F"/>
    <w:multiLevelType w:val="hybridMultilevel"/>
    <w:tmpl w:val="89B42D02"/>
    <w:lvl w:ilvl="0" w:tplc="F7A89BB0">
      <w:start w:val="1"/>
      <w:numFmt w:val="bullet"/>
      <w:lvlText w:val=""/>
      <w:lvlJc w:val="left"/>
    </w:lvl>
    <w:lvl w:ilvl="1" w:tplc="2B780EB0">
      <w:numFmt w:val="decimal"/>
      <w:lvlText w:val=""/>
      <w:lvlJc w:val="left"/>
    </w:lvl>
    <w:lvl w:ilvl="2" w:tplc="B5480E84">
      <w:numFmt w:val="decimal"/>
      <w:lvlText w:val=""/>
      <w:lvlJc w:val="left"/>
    </w:lvl>
    <w:lvl w:ilvl="3" w:tplc="3C223E66">
      <w:numFmt w:val="decimal"/>
      <w:lvlText w:val=""/>
      <w:lvlJc w:val="left"/>
    </w:lvl>
    <w:lvl w:ilvl="4" w:tplc="3AB82602">
      <w:numFmt w:val="decimal"/>
      <w:lvlText w:val=""/>
      <w:lvlJc w:val="left"/>
    </w:lvl>
    <w:lvl w:ilvl="5" w:tplc="7736D64C">
      <w:numFmt w:val="decimal"/>
      <w:lvlText w:val=""/>
      <w:lvlJc w:val="left"/>
    </w:lvl>
    <w:lvl w:ilvl="6" w:tplc="E1FE8922">
      <w:numFmt w:val="decimal"/>
      <w:lvlText w:val=""/>
      <w:lvlJc w:val="left"/>
    </w:lvl>
    <w:lvl w:ilvl="7" w:tplc="5F2CA8D8">
      <w:numFmt w:val="decimal"/>
      <w:lvlText w:val=""/>
      <w:lvlJc w:val="left"/>
    </w:lvl>
    <w:lvl w:ilvl="8" w:tplc="D95402B6">
      <w:numFmt w:val="decimal"/>
      <w:lvlText w:val=""/>
      <w:lvlJc w:val="left"/>
    </w:lvl>
  </w:abstractNum>
  <w:abstractNum w:abstractNumId="5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593E8F"/>
    <w:rsid w:val="00610709"/>
    <w:rsid w:val="006A5B14"/>
    <w:rsid w:val="006C1516"/>
    <w:rsid w:val="007214EA"/>
    <w:rsid w:val="00772445"/>
    <w:rsid w:val="00B56877"/>
    <w:rsid w:val="00B97A8F"/>
    <w:rsid w:val="00DE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2022-01-17T09:07:00Z</dcterms:created>
  <dcterms:modified xsi:type="dcterms:W3CDTF">2022-01-17T10:53:00Z</dcterms:modified>
</cp:coreProperties>
</file>